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4661" w14:textId="77777777" w:rsidR="002258F0" w:rsidRDefault="00C73D20">
      <w:pPr>
        <w:jc w:val="center"/>
      </w:pPr>
      <w:r>
        <w:rPr>
          <w:noProof/>
        </w:rPr>
        <w:drawing>
          <wp:inline distT="0" distB="0" distL="0" distR="0" wp14:anchorId="67CB5D8E" wp14:editId="7FD0FBCE">
            <wp:extent cx="1654160" cy="909053"/>
            <wp:effectExtent l="0" t="0" r="3810" b="5715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2073" cy="9134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5EB80D" w14:textId="77777777" w:rsidR="002258F0" w:rsidRPr="00DA628B" w:rsidRDefault="00C73D20">
      <w:pPr>
        <w:rPr>
          <w:rFonts w:ascii="Times New Roman" w:eastAsia="Times New Roman" w:hAnsi="Times New Roman" w:cs="Times New Roman"/>
          <w:sz w:val="28"/>
          <w:szCs w:val="28"/>
        </w:rPr>
      </w:pPr>
      <w:r w:rsidRPr="00DA628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DA628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A628B">
        <w:rPr>
          <w:rFonts w:ascii="Times New Roman" w:eastAsia="Times New Roman" w:hAnsi="Times New Roman" w:cs="Times New Roman"/>
          <w:sz w:val="28"/>
          <w:szCs w:val="28"/>
        </w:rPr>
        <w:t xml:space="preserve">      Suffolk (VA) Chapter of The Links, Incorporated</w:t>
      </w:r>
    </w:p>
    <w:p w14:paraId="67C7A921" w14:textId="77777777" w:rsidR="00D64C99" w:rsidRPr="00DA628B" w:rsidRDefault="00C73D20">
      <w:pPr>
        <w:rPr>
          <w:rFonts w:ascii="Times New Roman" w:eastAsia="Times New Roman" w:hAnsi="Times New Roman" w:cs="Times New Roman"/>
          <w:sz w:val="28"/>
          <w:szCs w:val="28"/>
        </w:rPr>
      </w:pPr>
      <w:r w:rsidRPr="00DA62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DA628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A628B">
        <w:rPr>
          <w:rFonts w:ascii="Times New Roman" w:eastAsia="Times New Roman" w:hAnsi="Times New Roman" w:cs="Times New Roman"/>
          <w:sz w:val="28"/>
          <w:szCs w:val="28"/>
        </w:rPr>
        <w:t xml:space="preserve"> Scholarship Criteria and Guidelines</w:t>
      </w:r>
    </w:p>
    <w:p w14:paraId="71B05218" w14:textId="77777777" w:rsidR="002258F0" w:rsidRDefault="00C73D2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Criteria</w:t>
      </w:r>
    </w:p>
    <w:p w14:paraId="144A4D45" w14:textId="77777777" w:rsidR="006F2653" w:rsidRPr="00E8123F" w:rsidRDefault="006B16F2" w:rsidP="00E8123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8123F">
        <w:rPr>
          <w:rFonts w:ascii="Times New Roman" w:eastAsia="Times New Roman" w:hAnsi="Times New Roman" w:cs="Times New Roman"/>
          <w:sz w:val="24"/>
          <w:szCs w:val="24"/>
        </w:rPr>
        <w:t xml:space="preserve">The applicant must meet the </w:t>
      </w:r>
      <w:r w:rsidR="006F2653" w:rsidRPr="00E8123F">
        <w:rPr>
          <w:rFonts w:ascii="Times New Roman" w:eastAsia="Times New Roman" w:hAnsi="Times New Roman" w:cs="Times New Roman"/>
          <w:sz w:val="24"/>
          <w:szCs w:val="24"/>
        </w:rPr>
        <w:t>focus of The Links, Incorporated mission and be</w:t>
      </w:r>
      <w:r w:rsidR="00D72BF8"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 w:rsidR="00E8123F" w:rsidRPr="00E8123F">
        <w:rPr>
          <w:rFonts w:ascii="Times New Roman" w:eastAsia="Times New Roman" w:hAnsi="Times New Roman" w:cs="Times New Roman"/>
          <w:sz w:val="24"/>
          <w:szCs w:val="24"/>
        </w:rPr>
        <w:t xml:space="preserve"> African </w:t>
      </w:r>
      <w:r w:rsidR="006F2653" w:rsidRPr="00E8123F">
        <w:rPr>
          <w:rFonts w:ascii="Times New Roman" w:eastAsia="Times New Roman" w:hAnsi="Times New Roman" w:cs="Times New Roman"/>
          <w:sz w:val="24"/>
          <w:szCs w:val="24"/>
        </w:rPr>
        <w:t>American or other people of African ancestry.</w:t>
      </w:r>
    </w:p>
    <w:p w14:paraId="01830EEF" w14:textId="77777777" w:rsidR="002258F0" w:rsidRDefault="00C73D20" w:rsidP="00E812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E8123F">
        <w:rPr>
          <w:color w:val="000000"/>
          <w:sz w:val="24"/>
          <w:szCs w:val="24"/>
        </w:rPr>
        <w:t xml:space="preserve">   </w:t>
      </w:r>
      <w:r w:rsidR="006F265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E81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applicant must be a graduating senior from a public high school in</w:t>
      </w:r>
      <w:r>
        <w:rPr>
          <w:color w:val="000000"/>
          <w:sz w:val="24"/>
          <w:szCs w:val="24"/>
        </w:rPr>
        <w:t xml:space="preserve">              </w:t>
      </w:r>
    </w:p>
    <w:p w14:paraId="1BE0A983" w14:textId="77777777" w:rsidR="002258F0" w:rsidRDefault="006F2653" w:rsidP="00E812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C73D20">
        <w:rPr>
          <w:color w:val="000000"/>
          <w:sz w:val="24"/>
          <w:szCs w:val="24"/>
        </w:rPr>
        <w:t xml:space="preserve"> </w:t>
      </w:r>
      <w:r w:rsidR="00C73D20">
        <w:rPr>
          <w:rFonts w:ascii="Times New Roman" w:eastAsia="Times New Roman" w:hAnsi="Times New Roman" w:cs="Times New Roman"/>
          <w:color w:val="000000"/>
          <w:sz w:val="24"/>
          <w:szCs w:val="24"/>
        </w:rPr>
        <w:t>Suffolk,</w:t>
      </w:r>
      <w:r w:rsidR="008D22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Isle of Wight, Southampton, Franklin or Surry County.</w:t>
      </w:r>
    </w:p>
    <w:p w14:paraId="14D3D365" w14:textId="77777777" w:rsidR="002258F0" w:rsidRDefault="008D2222" w:rsidP="00E812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D618FA4" w14:textId="77777777" w:rsidR="002258F0" w:rsidRDefault="00464487" w:rsidP="00E812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3.   </w:t>
      </w:r>
      <w:r w:rsidR="00C73D20"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applicant must have a minimu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grade point average of 2.5 on </w:t>
      </w:r>
      <w:r w:rsidR="00C73D20">
        <w:rPr>
          <w:rFonts w:ascii="Times New Roman" w:eastAsia="Times New Roman" w:hAnsi="Times New Roman" w:cs="Times New Roman"/>
          <w:color w:val="000000"/>
          <w:sz w:val="24"/>
          <w:szCs w:val="24"/>
        </w:rPr>
        <w:t>a 4.0</w:t>
      </w:r>
      <w:r w:rsidR="00E81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scale.</w:t>
      </w:r>
      <w:r w:rsidR="00C73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42D03C6A" w14:textId="77777777" w:rsidR="002258F0" w:rsidRDefault="00E8123F" w:rsidP="00E812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14:paraId="49AA88AF" w14:textId="77777777" w:rsidR="002258F0" w:rsidRDefault="00464487" w:rsidP="00E812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4</w:t>
      </w:r>
      <w:r w:rsidR="00C73D20">
        <w:rPr>
          <w:rFonts w:ascii="Times New Roman" w:eastAsia="Times New Roman" w:hAnsi="Times New Roman" w:cs="Times New Roman"/>
          <w:sz w:val="24"/>
          <w:szCs w:val="24"/>
        </w:rPr>
        <w:t xml:space="preserve">.  The applicant must be a student who plans to pursue a college degree.                 </w:t>
      </w:r>
    </w:p>
    <w:p w14:paraId="2E4A7F63" w14:textId="77777777" w:rsidR="002258F0" w:rsidRDefault="00464487" w:rsidP="00E812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5</w:t>
      </w:r>
      <w:r w:rsidR="00C73D20">
        <w:rPr>
          <w:rFonts w:ascii="Times New Roman" w:eastAsia="Times New Roman" w:hAnsi="Times New Roman" w:cs="Times New Roman"/>
          <w:sz w:val="24"/>
          <w:szCs w:val="24"/>
        </w:rPr>
        <w:t xml:space="preserve">.  The applicant must demonstrate or document financial need.  </w:t>
      </w:r>
    </w:p>
    <w:p w14:paraId="7B05BC52" w14:textId="77777777" w:rsidR="002258F0" w:rsidRDefault="00C73D20" w:rsidP="00E8123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Guidelines for Submission </w:t>
      </w:r>
    </w:p>
    <w:p w14:paraId="2616A14F" w14:textId="77777777" w:rsidR="002258F0" w:rsidRDefault="00C73D20" w:rsidP="00E81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applicant must submit an official high school transcript.</w:t>
      </w:r>
    </w:p>
    <w:p w14:paraId="4D370F91" w14:textId="77777777" w:rsidR="00E8123F" w:rsidRDefault="00E8123F" w:rsidP="00E8123F">
      <w:pPr>
        <w:pBdr>
          <w:top w:val="nil"/>
          <w:left w:val="nil"/>
          <w:bottom w:val="nil"/>
          <w:right w:val="nil"/>
          <w:between w:val="nil"/>
        </w:pBdr>
        <w:spacing w:after="0"/>
        <w:ind w:left="6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5D0C89" w14:textId="77777777" w:rsidR="002258F0" w:rsidRDefault="00C73D20" w:rsidP="00E81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applicant must submit two letters of recommendation from a high school principal, counselor, teacher, sponsor, minister, or other community leaders.  No relative of an applicant may submit a letter of recommendation.</w:t>
      </w:r>
    </w:p>
    <w:p w14:paraId="10B6BBF7" w14:textId="77777777" w:rsidR="00E8123F" w:rsidRDefault="00E8123F" w:rsidP="00E8123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559E30" w14:textId="77777777" w:rsidR="002258F0" w:rsidRDefault="00836E02" w:rsidP="00E81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</w:t>
      </w:r>
      <w:r w:rsidR="00C73D20">
        <w:rPr>
          <w:rFonts w:ascii="Times New Roman" w:eastAsia="Times New Roman" w:hAnsi="Times New Roman" w:cs="Times New Roman"/>
          <w:color w:val="000000"/>
          <w:sz w:val="24"/>
          <w:szCs w:val="24"/>
        </w:rPr>
        <w:t>ompleted application and other requested documentation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must be received by April 3</w:t>
      </w:r>
      <w:r w:rsidRPr="00836E0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36E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the address below or by email at </w:t>
      </w:r>
      <w:r w:rsidRPr="00836E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schairston1@gmail.com</w:t>
      </w:r>
      <w:r w:rsidR="00C73D20" w:rsidRPr="00836E0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8A27EC3" w14:textId="77777777" w:rsidR="002258F0" w:rsidRDefault="00C73D20" w:rsidP="00E812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Dr.  Sonji Hairston</w:t>
      </w:r>
    </w:p>
    <w:p w14:paraId="3CE5EB30" w14:textId="77777777" w:rsidR="002258F0" w:rsidRDefault="00C73D20" w:rsidP="00E812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Chairperson Scholarship Committee</w:t>
      </w:r>
    </w:p>
    <w:p w14:paraId="5B7C5CF0" w14:textId="77777777" w:rsidR="002258F0" w:rsidRDefault="00C73D20" w:rsidP="00E812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2003 Brians Lane </w:t>
      </w:r>
    </w:p>
    <w:p w14:paraId="4D064E7C" w14:textId="77777777" w:rsidR="002258F0" w:rsidRPr="00C73D20" w:rsidRDefault="00C73D20" w:rsidP="00E812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Suffolk, Virginia 23434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</w:t>
      </w:r>
    </w:p>
    <w:p w14:paraId="05FDC916" w14:textId="77777777" w:rsidR="002258F0" w:rsidRDefault="002258F0" w:rsidP="00E812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1802E4" w14:textId="77777777" w:rsidR="002258F0" w:rsidRDefault="00C73D20" w:rsidP="00E81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Scholarship Committee will review all applications; consider recommendations; and make final selection(s), solely under the auspices of Suffolk (VA) Chapter of The Links, Incorporated.</w:t>
      </w:r>
    </w:p>
    <w:p w14:paraId="5833E3FB" w14:textId="77777777" w:rsidR="002258F0" w:rsidRDefault="002258F0" w:rsidP="00E812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BDF776" w14:textId="77777777" w:rsidR="002258F0" w:rsidRPr="00216DB1" w:rsidRDefault="00C73D20" w:rsidP="00E81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scholarship will be given to the awardee, after the committee has received verification from the college or university registrar’s office, val</w:t>
      </w:r>
      <w:r w:rsidR="00836E02">
        <w:rPr>
          <w:rFonts w:ascii="Times New Roman" w:eastAsia="Times New Roman" w:hAnsi="Times New Roman" w:cs="Times New Roman"/>
          <w:color w:val="000000"/>
          <w:sz w:val="24"/>
          <w:szCs w:val="24"/>
        </w:rPr>
        <w:t>idating that the student has been accepted into a college or university</w:t>
      </w:r>
      <w:r w:rsidR="009672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2258F0" w:rsidRPr="00216DB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91610"/>
    <w:multiLevelType w:val="hybridMultilevel"/>
    <w:tmpl w:val="BAD85F50"/>
    <w:lvl w:ilvl="0" w:tplc="851E55E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75F74E82"/>
    <w:multiLevelType w:val="multilevel"/>
    <w:tmpl w:val="27101C8E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7ECE01DD"/>
    <w:multiLevelType w:val="hybridMultilevel"/>
    <w:tmpl w:val="78AA8F10"/>
    <w:lvl w:ilvl="0" w:tplc="81D68AC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060440852">
    <w:abstractNumId w:val="1"/>
  </w:num>
  <w:num w:numId="2" w16cid:durableId="1168519370">
    <w:abstractNumId w:val="0"/>
  </w:num>
  <w:num w:numId="3" w16cid:durableId="1380011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F0"/>
    <w:rsid w:val="00216DB1"/>
    <w:rsid w:val="002258F0"/>
    <w:rsid w:val="002F46AB"/>
    <w:rsid w:val="004107BA"/>
    <w:rsid w:val="00464487"/>
    <w:rsid w:val="00576060"/>
    <w:rsid w:val="0066750C"/>
    <w:rsid w:val="006B16F2"/>
    <w:rsid w:val="006F2653"/>
    <w:rsid w:val="00836E02"/>
    <w:rsid w:val="008D2222"/>
    <w:rsid w:val="0096724F"/>
    <w:rsid w:val="00C73D20"/>
    <w:rsid w:val="00D64C99"/>
    <w:rsid w:val="00D72BF8"/>
    <w:rsid w:val="00DA628B"/>
    <w:rsid w:val="00DD627F"/>
    <w:rsid w:val="00DF4B16"/>
    <w:rsid w:val="00E8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58E14"/>
  <w15:docId w15:val="{9E24436A-2584-48E6-AD24-C82B3D26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839BB"/>
    <w:pPr>
      <w:ind w:left="720"/>
      <w:contextualSpacing/>
    </w:pPr>
  </w:style>
  <w:style w:type="paragraph" w:styleId="NoSpacing">
    <w:name w:val="No Spacing"/>
    <w:uiPriority w:val="1"/>
    <w:qFormat/>
    <w:rsid w:val="00CA66F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69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cfuk32LAj6o42LpD+ogM0iW0Eg==">AMUW2mXiQBXxb5EQfrO9rIP/U/9VJqnjsMONrwZDgl/0TTgRgqhvey8qOfhtjvlKxI/yZFKE4qcK3IbgGAXSVPS2o3WgWph8b5Y1vMMA2OXX5Wsip2RtKsI=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Public Schools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FLor2019Cur</dc:creator>
  <cp:lastModifiedBy>Gidget Smith</cp:lastModifiedBy>
  <cp:revision>2</cp:revision>
  <dcterms:created xsi:type="dcterms:W3CDTF">2026-03-17T20:21:00Z</dcterms:created>
  <dcterms:modified xsi:type="dcterms:W3CDTF">2026-03-17T20:21:00Z</dcterms:modified>
</cp:coreProperties>
</file>